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5A93" w14:textId="77777777"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6E037D23" w14:textId="77E76127" w:rsidR="00306223" w:rsidRPr="004057D1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 w:rsidRPr="004057D1">
        <w:rPr>
          <w:rFonts w:ascii="Verdana" w:eastAsia="Verdana" w:hAnsi="Verdana" w:cs="Verdana"/>
          <w:color w:val="000000"/>
          <w:sz w:val="18"/>
          <w:szCs w:val="18"/>
        </w:rPr>
        <w:t>Spett.le</w:t>
      </w:r>
      <w:r w:rsidRPr="004057D1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Pr="004057D1">
        <w:rPr>
          <w:rFonts w:ascii="Verdana" w:eastAsia="Verdana" w:hAnsi="Verdana" w:cs="Verdana"/>
          <w:color w:val="000000"/>
          <w:sz w:val="18"/>
          <w:szCs w:val="18"/>
        </w:rPr>
        <w:t>Conservatorio</w:t>
      </w:r>
      <w:r w:rsidR="004057D1">
        <w:rPr>
          <w:rFonts w:ascii="Verdana" w:eastAsia="Verdana" w:hAnsi="Verdana" w:cs="Verdana"/>
          <w:color w:val="000000"/>
          <w:sz w:val="18"/>
          <w:szCs w:val="18"/>
        </w:rPr>
        <w:t xml:space="preserve"> di Musica</w:t>
      </w:r>
      <w:r w:rsidRPr="004057D1">
        <w:rPr>
          <w:rFonts w:ascii="Verdana" w:eastAsia="Verdana" w:hAnsi="Verdana" w:cs="Verdana"/>
          <w:color w:val="000000"/>
          <w:sz w:val="18"/>
          <w:szCs w:val="18"/>
        </w:rPr>
        <w:t xml:space="preserve"> “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 xml:space="preserve">Luca </w:t>
      </w:r>
      <w:r w:rsidR="004057D1">
        <w:rPr>
          <w:rFonts w:ascii="Verdana" w:eastAsia="Verdana" w:hAnsi="Verdana" w:cs="Verdana"/>
          <w:color w:val="000000"/>
          <w:sz w:val="18"/>
          <w:szCs w:val="18"/>
        </w:rPr>
        <w:t>M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arenzio</w:t>
      </w:r>
      <w:r w:rsidRPr="004057D1">
        <w:rPr>
          <w:rFonts w:ascii="Verdana" w:eastAsia="Verdana" w:hAnsi="Verdana" w:cs="Verdana"/>
          <w:color w:val="000000"/>
          <w:sz w:val="18"/>
          <w:szCs w:val="18"/>
        </w:rPr>
        <w:t xml:space="preserve">” di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Brescia</w:t>
      </w:r>
    </w:p>
    <w:p w14:paraId="16E48959" w14:textId="11520320" w:rsidR="00306223" w:rsidRPr="004057D1" w:rsidRDefault="008E2A9C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Piazza Benedetti Michelangeli</w:t>
      </w:r>
      <w:r w:rsidR="004057D1" w:rsidRPr="004057D1">
        <w:rPr>
          <w:rFonts w:ascii="Verdana" w:eastAsia="Verdana" w:hAnsi="Verdana" w:cs="Verdana"/>
          <w:color w:val="000000"/>
          <w:sz w:val="18"/>
          <w:szCs w:val="18"/>
        </w:rPr>
        <w:t>, 1</w:t>
      </w:r>
      <w:r w:rsidR="00D07A63" w:rsidRPr="004057D1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5875E8E2" w14:textId="6E602272" w:rsidR="00306223" w:rsidRPr="004057D1" w:rsidRDefault="008E2A9C" w:rsidP="004057D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Brescia</w:t>
      </w:r>
    </w:p>
    <w:p w14:paraId="4C4868E9" w14:textId="1B0FCFA8" w:rsidR="004057D1" w:rsidRDefault="004057D1" w:rsidP="004057D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 w:rsidRPr="000A7B9A">
        <w:rPr>
          <w:rFonts w:ascii="Verdana" w:eastAsia="Verdana" w:hAnsi="Verdana" w:cs="Verdana"/>
          <w:color w:val="000000"/>
          <w:sz w:val="18"/>
          <w:szCs w:val="18"/>
        </w:rPr>
        <w:t xml:space="preserve">Mezzo: </w:t>
      </w:r>
      <w:proofErr w:type="spellStart"/>
      <w:r w:rsidR="000A7B9A" w:rsidRPr="000A7B9A">
        <w:rPr>
          <w:rFonts w:ascii="Verdana" w:eastAsia="Verdana" w:hAnsi="Verdana" w:cs="Verdana"/>
          <w:color w:val="000000"/>
          <w:sz w:val="18"/>
          <w:szCs w:val="18"/>
        </w:rPr>
        <w:t>pec</w:t>
      </w:r>
      <w:proofErr w:type="spellEnd"/>
    </w:p>
    <w:p w14:paraId="20AFC21C" w14:textId="77777777" w:rsidR="000A7B9A" w:rsidRDefault="000A7B9A" w:rsidP="004057D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3E73FFDE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 w14:paraId="4CAC130F" w14:textId="77777777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14:paraId="032BB25B" w14:textId="77777777" w:rsidR="00306223" w:rsidRDefault="0030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3E660435" w14:textId="5B956E0B" w:rsidR="009164EE" w:rsidRPr="009164EE" w:rsidRDefault="009164EE" w:rsidP="009164EE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164E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OGGETTO: AVVISO ESPLORATIVO FINALIZZATO ALL’INDIVIDUAZIONE DI OPERATORI IDONEI DA INVITARE TRAMITE RDO SUL PORTALE ACQUISTI IN RETE DELLA PUBBLICA AMMINISTRAZIONE PER L’AFFIDAMENTO DEL SERVIZIO DI 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TESORERIA E CASSA </w:t>
            </w:r>
            <w:r w:rsidRPr="009164E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DEL CONSERVATORIO DI MUSICA </w:t>
            </w:r>
            <w:r w:rsidR="008E2A9C">
              <w:rPr>
                <w:rFonts w:ascii="Verdana" w:eastAsia="Verdana" w:hAnsi="Verdana" w:cs="Verdana"/>
                <w:b/>
                <w:sz w:val="18"/>
                <w:szCs w:val="18"/>
              </w:rPr>
              <w:t>LUCA MARENZIO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DI </w:t>
            </w:r>
            <w:r w:rsidR="008E2A9C">
              <w:rPr>
                <w:rFonts w:ascii="Verdana" w:eastAsia="Verdana" w:hAnsi="Verdana" w:cs="Verdana"/>
                <w:b/>
                <w:sz w:val="18"/>
                <w:szCs w:val="18"/>
              </w:rPr>
              <w:t>BRESCIA</w:t>
            </w:r>
            <w:r w:rsidRPr="009164EE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PER IL PERIODO 01 </w:t>
            </w:r>
            <w:r w:rsidR="008E2A9C">
              <w:rPr>
                <w:rFonts w:ascii="Verdana" w:eastAsia="Verdana" w:hAnsi="Verdana" w:cs="Verdana"/>
                <w:b/>
                <w:sz w:val="18"/>
                <w:szCs w:val="18"/>
              </w:rPr>
              <w:t>GENNAIO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202</w:t>
            </w:r>
            <w:r w:rsidR="008E2A9C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>-31 DICEMBRE 202</w:t>
            </w:r>
            <w:r w:rsidR="008E2A9C">
              <w:rPr>
                <w:rFonts w:ascii="Verdana" w:eastAsia="Verdana" w:hAnsi="Verdana" w:cs="Verdana"/>
                <w:b/>
                <w:sz w:val="18"/>
                <w:szCs w:val="18"/>
              </w:rPr>
              <w:t>7</w:t>
            </w:r>
            <w:r w:rsidR="00D07A63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D07A63" w:rsidRPr="00D07A63">
              <w:rPr>
                <w:rFonts w:ascii="Verdana" w:eastAsia="Verdana" w:hAnsi="Verdana" w:cs="Verdana"/>
                <w:b/>
                <w:sz w:val="18"/>
                <w:szCs w:val="18"/>
              </w:rPr>
              <w:t>AI SENSI DELL’ART. 50, COMMA 1, LETT. B) DEL D. LGS. 36/2023</w:t>
            </w:r>
          </w:p>
          <w:p w14:paraId="6ABC331B" w14:textId="77777777" w:rsidR="00306223" w:rsidRDefault="00306223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1017916" w14:textId="77777777"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14:paraId="408F1882" w14:textId="77777777"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83E4390" w14:textId="5CB79A74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</w:t>
      </w:r>
    </w:p>
    <w:p w14:paraId="77B2B377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(C.F. ______________________________) nato a ______________________ (Provincia _______)</w:t>
      </w:r>
    </w:p>
    <w:p w14:paraId="1D9BD95D" w14:textId="02890D2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il _____________________ e residente a ______________________________ (Provincia_______)</w:t>
      </w:r>
    </w:p>
    <w:p w14:paraId="7EEE8572" w14:textId="3428210F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in via _________________________________________ n. _________</w:t>
      </w:r>
    </w:p>
    <w:p w14:paraId="1F825D41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nella sua qualità di (Barrare la casella a lato della voce che interessa)</w:t>
      </w:r>
    </w:p>
    <w:p w14:paraId="67403D62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67FD057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sym w:font="Times New Roman" w:char="F0A8"/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legale rappresentante</w:t>
      </w:r>
    </w:p>
    <w:p w14:paraId="10685720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sym w:font="Times New Roman" w:char="F0A8"/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Altro (poteri da documentare) _______________________________________________________</w:t>
      </w:r>
    </w:p>
    <w:p w14:paraId="0DE31EF9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D2800B6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dell’operatore economico __________________________________________________________  </w:t>
      </w:r>
    </w:p>
    <w:p w14:paraId="62B0202E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con sede a ______________________________________________________ (Provincia _______)</w:t>
      </w:r>
    </w:p>
    <w:p w14:paraId="19CF6B4A" w14:textId="5ECA3655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in via/piazza____________________________________________________________ n. _______</w:t>
      </w:r>
    </w:p>
    <w:p w14:paraId="4553C2E9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(C.F.___________________________________ P. IVA __________________________________)</w:t>
      </w:r>
    </w:p>
    <w:p w14:paraId="396933FF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telefono ___________________________ e-mail ___________________________________</w:t>
      </w:r>
    </w:p>
    <w:p w14:paraId="13FC7ED4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PEC _______________________________________________________________________</w:t>
      </w:r>
    </w:p>
    <w:p w14:paraId="37F02D19" w14:textId="77777777" w:rsidR="00296CB5" w:rsidRDefault="00296CB5" w:rsidP="00613F6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89A3F8A" w14:textId="2CAE5B45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Visto l’avviso pubblico attinente </w:t>
      </w:r>
      <w:proofErr w:type="gramStart"/>
      <w:r w:rsidRPr="00613F66">
        <w:rPr>
          <w:rFonts w:ascii="Verdana" w:eastAsia="Verdana" w:hAnsi="Verdana" w:cs="Verdana"/>
          <w:color w:val="000000"/>
          <w:sz w:val="18"/>
          <w:szCs w:val="18"/>
        </w:rPr>
        <w:t>la</w:t>
      </w:r>
      <w:proofErr w:type="gramEnd"/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manifestazione di interesse in oggetto,</w:t>
      </w:r>
    </w:p>
    <w:p w14:paraId="40E45950" w14:textId="77777777" w:rsid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08477A3" w14:textId="13431C65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b/>
          <w:color w:val="000000"/>
          <w:sz w:val="18"/>
          <w:szCs w:val="18"/>
        </w:rPr>
        <w:t>MANIFESTA</w:t>
      </w:r>
    </w:p>
    <w:p w14:paraId="64EE6E45" w14:textId="5E3DCB83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l’interesse a partecipare alla procedura di affidamento diretto previa richiesta di preventivi, 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>ai sensi dell'art. 50 comma 1 lett. b) del D.</w:t>
      </w:r>
      <w:r w:rsidR="00250A8C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>Lgs. n. 36/2023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, per l’affidamento del servizio di tesoreria e cassa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del Conservatorio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Luca Marenzio di Brescia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 xml:space="preserve">per il periodo </w:t>
      </w:r>
      <w:r w:rsidR="008E2A9C" w:rsidRPr="00613F66">
        <w:rPr>
          <w:rFonts w:ascii="Verdana" w:eastAsia="Verdana" w:hAnsi="Verdana" w:cs="Verdana"/>
          <w:bCs/>
          <w:color w:val="000000"/>
          <w:sz w:val="18"/>
          <w:szCs w:val="18"/>
        </w:rPr>
        <w:t>1° gennaio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202</w:t>
      </w:r>
      <w:r w:rsidR="008E2A9C">
        <w:rPr>
          <w:rFonts w:ascii="Verdana" w:eastAsia="Verdana" w:hAnsi="Verdana" w:cs="Verdana"/>
          <w:bCs/>
          <w:color w:val="000000"/>
          <w:sz w:val="18"/>
          <w:szCs w:val="18"/>
        </w:rPr>
        <w:t>5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– 31 dicembre 202</w:t>
      </w:r>
      <w:r w:rsidR="008E2A9C">
        <w:rPr>
          <w:rFonts w:ascii="Verdana" w:eastAsia="Verdana" w:hAnsi="Verdana" w:cs="Verdana"/>
          <w:bCs/>
          <w:color w:val="000000"/>
          <w:sz w:val="18"/>
          <w:szCs w:val="18"/>
        </w:rPr>
        <w:t>7</w:t>
      </w: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>,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come indicato nell’avviso.</w:t>
      </w:r>
    </w:p>
    <w:p w14:paraId="2A0946E7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</w:p>
    <w:p w14:paraId="40F1CCBB" w14:textId="60B1E57B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b/>
          <w:bCs/>
          <w:color w:val="000000"/>
          <w:sz w:val="18"/>
          <w:szCs w:val="18"/>
        </w:rPr>
        <w:t>A TAL FINE</w:t>
      </w:r>
    </w:p>
    <w:p w14:paraId="17480059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sotto la propria responsabilità, consapevole che, in caso di falsità in atti e mendaci dichiarazioni, verranno applicate nei suoi riguardi, articoli 46, 47, 75 e 76 del DPR n. 445 del 28.12.2000, le sanzioni previste dal </w:t>
      </w:r>
      <w:proofErr w:type="gramStart"/>
      <w:r w:rsidRPr="00613F66">
        <w:rPr>
          <w:rFonts w:ascii="Verdana" w:eastAsia="Verdana" w:hAnsi="Verdana" w:cs="Verdana"/>
          <w:color w:val="000000"/>
          <w:sz w:val="18"/>
          <w:szCs w:val="18"/>
        </w:rPr>
        <w:t>codice penale</w:t>
      </w:r>
      <w:proofErr w:type="gramEnd"/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e dalle leggi speciali in materia,</w:t>
      </w:r>
    </w:p>
    <w:p w14:paraId="50D4843B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3E1B9CF" w14:textId="77777777"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14:paraId="05A1DCAC" w14:textId="77777777"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14:paraId="2D9B54E1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B13FD87" w14:textId="77777777"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8F1E9F4" w14:textId="77777777"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 possedere i seguenti requisiti indicati nell’avviso pubblico:</w:t>
      </w:r>
    </w:p>
    <w:p w14:paraId="066C2B78" w14:textId="77777777" w:rsidR="009A4A9E" w:rsidRDefault="009A4A9E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A7C434B" w14:textId="492D677A" w:rsidR="00613F66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</w:t>
      </w:r>
      <w:r w:rsidR="00613F66">
        <w:rPr>
          <w:rFonts w:ascii="Verdana" w:eastAsia="Verdana" w:hAnsi="Verdana" w:cs="Verdana"/>
          <w:color w:val="000000"/>
          <w:sz w:val="18"/>
          <w:szCs w:val="18"/>
        </w:rPr>
        <w:t>d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all’art. 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 xml:space="preserve">94 </w:t>
      </w:r>
      <w:r w:rsidR="00613F66">
        <w:rPr>
          <w:rFonts w:ascii="Verdana" w:eastAsia="Verdana" w:hAnsi="Verdana" w:cs="Verdana"/>
          <w:color w:val="000000"/>
          <w:sz w:val="18"/>
          <w:szCs w:val="18"/>
        </w:rPr>
        <w:t>al 98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del D. Lgs. 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>36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/2</w:t>
      </w:r>
      <w:r w:rsidR="009A4A9E">
        <w:rPr>
          <w:rFonts w:ascii="Verdana" w:eastAsia="Verdana" w:hAnsi="Verdana" w:cs="Verdana"/>
          <w:color w:val="000000"/>
          <w:sz w:val="18"/>
          <w:szCs w:val="18"/>
        </w:rPr>
        <w:t>023</w:t>
      </w:r>
      <w:r w:rsidR="00D07A63" w:rsidRPr="00D07A63">
        <w:rPr>
          <w:rFonts w:cs="Calibri"/>
          <w:sz w:val="22"/>
        </w:rPr>
        <w:t xml:space="preserve"> </w:t>
      </w:r>
    </w:p>
    <w:p w14:paraId="43A8FB2D" w14:textId="72BF7DB4" w:rsidR="00306223" w:rsidRPr="000D1F20" w:rsidRDefault="00613F66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r w:rsidR="00D07A63">
        <w:rPr>
          <w:rFonts w:ascii="Verdana" w:eastAsia="Verdana" w:hAnsi="Verdana" w:cs="Verdana"/>
          <w:color w:val="000000"/>
          <w:sz w:val="18"/>
          <w:szCs w:val="18"/>
        </w:rPr>
        <w:t xml:space="preserve">nsussistenza </w:t>
      </w:r>
      <w:r w:rsidR="00D07A63" w:rsidRPr="00D07A63">
        <w:rPr>
          <w:rFonts w:ascii="Verdana" w:eastAsia="Verdana" w:hAnsi="Verdana" w:cs="Verdana"/>
          <w:color w:val="000000"/>
          <w:sz w:val="18"/>
          <w:szCs w:val="18"/>
        </w:rPr>
        <w:t>di situazioni di incapacità a contrattare con la P.A., compresi i provvedimenti interdittivi di cui all’art.14 del D. Lgs. 81/2008 ed il divieto di cui all’art.53, comma 16-ter, del D. Lgs n.165/2001</w:t>
      </w:r>
      <w:r w:rsidR="000D1F20"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; </w:t>
      </w:r>
    </w:p>
    <w:p w14:paraId="44B8B667" w14:textId="619CDDBB" w:rsidR="00306223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>ordine speciale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,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 xml:space="preserve">di cui all’art. 100 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del D. Lgs. 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>36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/20</w:t>
      </w:r>
      <w:r w:rsidR="00B150C3">
        <w:rPr>
          <w:rFonts w:ascii="Verdana" w:eastAsia="Verdana" w:hAnsi="Verdana" w:cs="Verdana"/>
          <w:color w:val="000000"/>
          <w:sz w:val="18"/>
          <w:szCs w:val="18"/>
        </w:rPr>
        <w:t>23</w:t>
      </w:r>
      <w:r w:rsidR="00613F66">
        <w:rPr>
          <w:rFonts w:ascii="Verdana" w:eastAsia="Verdana" w:hAnsi="Verdana" w:cs="Verdana"/>
          <w:color w:val="000000"/>
          <w:sz w:val="18"/>
          <w:szCs w:val="18"/>
        </w:rPr>
        <w:t xml:space="preserve"> prescritti nell’avviso di manifestazione di interesse</w:t>
      </w:r>
      <w:r w:rsidRPr="000D1F20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14:paraId="59F33BCE" w14:textId="4080B153" w:rsidR="00613F66" w:rsidRPr="00296CB5" w:rsidRDefault="00613F66" w:rsidP="00613F66">
      <w:pPr>
        <w:numPr>
          <w:ilvl w:val="0"/>
          <w:numId w:val="2"/>
        </w:numPr>
        <w:tabs>
          <w:tab w:val="num" w:pos="0"/>
        </w:tabs>
        <w:spacing w:line="312" w:lineRule="auto"/>
        <w:jc w:val="both"/>
        <w:rPr>
          <w:rFonts w:ascii="Verdana" w:eastAsia="Verdana" w:hAnsi="Verdana" w:cs="Verdana"/>
          <w:iCs/>
          <w:color w:val="000000"/>
          <w:sz w:val="18"/>
          <w:szCs w:val="18"/>
        </w:rPr>
      </w:pPr>
      <w:r>
        <w:rPr>
          <w:rFonts w:ascii="Verdana" w:eastAsia="Verdana" w:hAnsi="Verdana" w:cs="Verdana"/>
          <w:iCs/>
          <w:color w:val="000000"/>
          <w:sz w:val="18"/>
          <w:szCs w:val="18"/>
        </w:rPr>
        <w:t>R</w:t>
      </w:r>
      <w:r w:rsidRPr="00613F66">
        <w:rPr>
          <w:rFonts w:ascii="Verdana" w:eastAsia="Verdana" w:hAnsi="Verdana" w:cs="Verdana"/>
          <w:iCs/>
          <w:color w:val="000000"/>
          <w:sz w:val="18"/>
          <w:szCs w:val="18"/>
        </w:rPr>
        <w:t>equisiti di capacità tecnica e professionale prescritti nell’avviso di manifestazione di interesse.</w:t>
      </w:r>
    </w:p>
    <w:p w14:paraId="6D0415F5" w14:textId="02B90763" w:rsidR="00701DF3" w:rsidRPr="000D1F20" w:rsidRDefault="00701DF3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Iscrizione e abilitazione</w:t>
      </w:r>
      <w:r w:rsidRPr="00281D4F">
        <w:rPr>
          <w:rFonts w:ascii="Verdana" w:hAnsi="Verdana"/>
          <w:sz w:val="18"/>
          <w:szCs w:val="18"/>
        </w:rPr>
        <w:t xml:space="preserve"> alla piattaforma </w:t>
      </w:r>
      <w:proofErr w:type="spellStart"/>
      <w:r w:rsidRPr="00281D4F">
        <w:rPr>
          <w:rFonts w:ascii="Verdana" w:hAnsi="Verdana"/>
          <w:sz w:val="18"/>
          <w:szCs w:val="18"/>
        </w:rPr>
        <w:t>MePA</w:t>
      </w:r>
      <w:proofErr w:type="spellEnd"/>
      <w:r w:rsidRPr="00281D4F">
        <w:rPr>
          <w:rFonts w:ascii="Verdana" w:hAnsi="Verdana"/>
          <w:sz w:val="18"/>
          <w:szCs w:val="18"/>
        </w:rPr>
        <w:t>, sul sito www.acquistinretepa.it, nel settore merceologico “</w:t>
      </w:r>
      <w:r>
        <w:rPr>
          <w:rFonts w:ascii="Verdana" w:hAnsi="Verdana"/>
          <w:sz w:val="18"/>
          <w:szCs w:val="18"/>
        </w:rPr>
        <w:t xml:space="preserve">Servizi di </w:t>
      </w:r>
      <w:r w:rsidR="00806BFE">
        <w:rPr>
          <w:rFonts w:ascii="Verdana" w:hAnsi="Verdana"/>
          <w:sz w:val="18"/>
          <w:szCs w:val="18"/>
        </w:rPr>
        <w:t>tesoreria e cassa</w:t>
      </w:r>
      <w:r>
        <w:rPr>
          <w:rFonts w:ascii="Verdana" w:hAnsi="Verdana"/>
          <w:sz w:val="18"/>
          <w:szCs w:val="18"/>
        </w:rPr>
        <w:t>”</w:t>
      </w:r>
    </w:p>
    <w:p w14:paraId="0405458D" w14:textId="77777777"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949DB8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76E74B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DICHIARA INOLTRE</w:t>
      </w:r>
    </w:p>
    <w:p w14:paraId="65014640" w14:textId="77777777" w:rsidR="008E2A9C" w:rsidRPr="008E2A9C" w:rsidRDefault="008E2A9C" w:rsidP="008E2A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Verdana" w:eastAsia="Verdana" w:hAnsi="Verdana" w:cs="Verdana"/>
          <w:bCs/>
          <w:color w:val="000000"/>
          <w:sz w:val="18"/>
          <w:szCs w:val="18"/>
        </w:rPr>
      </w:pPr>
    </w:p>
    <w:p w14:paraId="1AE4D9A5" w14:textId="24E0AB98" w:rsidR="008E2A9C" w:rsidRPr="008E2A9C" w:rsidRDefault="008E2A9C" w:rsidP="008E2A9C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8E2A9C">
        <w:rPr>
          <w:rFonts w:ascii="Verdana" w:eastAsia="Verdana" w:hAnsi="Verdana" w:cs="Verdana"/>
          <w:bCs/>
          <w:color w:val="000000"/>
          <w:sz w:val="18"/>
          <w:szCs w:val="18"/>
        </w:rPr>
        <w:t xml:space="preserve">La seguente esperienza nella gestione dei servizi di tesoreria e/o cassa per Pubbliche Amministrazioni (di cui all’art.1, comma 2, </w:t>
      </w:r>
      <w:proofErr w:type="spellStart"/>
      <w:r w:rsidRPr="008E2A9C">
        <w:rPr>
          <w:rFonts w:ascii="Verdana" w:eastAsia="Verdana" w:hAnsi="Verdana" w:cs="Verdana"/>
          <w:bCs/>
          <w:color w:val="000000"/>
          <w:sz w:val="18"/>
          <w:szCs w:val="18"/>
        </w:rPr>
        <w:t>D.Lgs.</w:t>
      </w:r>
      <w:proofErr w:type="spellEnd"/>
      <w:r w:rsidRPr="008E2A9C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165/2001)</w:t>
      </w:r>
      <w:r w:rsidR="006F41DB">
        <w:rPr>
          <w:rFonts w:ascii="Verdana" w:eastAsia="Verdana" w:hAnsi="Verdana" w:cs="Verdana"/>
          <w:bCs/>
          <w:color w:val="000000"/>
          <w:sz w:val="18"/>
          <w:szCs w:val="18"/>
        </w:rPr>
        <w:t xml:space="preserve"> </w:t>
      </w:r>
      <w:r w:rsidRPr="008E2A9C">
        <w:rPr>
          <w:rFonts w:ascii="Verdana" w:eastAsia="Verdana" w:hAnsi="Verdana" w:cs="Verdana"/>
          <w:bCs/>
          <w:color w:val="000000"/>
          <w:sz w:val="18"/>
          <w:szCs w:val="18"/>
        </w:rPr>
        <w:t xml:space="preserve">nel triennio 2021–2023, (indicare </w:t>
      </w:r>
      <w:r w:rsidR="006F41DB">
        <w:rPr>
          <w:rFonts w:ascii="Verdana" w:eastAsia="Verdana" w:hAnsi="Verdana" w:cs="Verdana"/>
          <w:bCs/>
          <w:color w:val="000000"/>
          <w:sz w:val="18"/>
          <w:szCs w:val="18"/>
        </w:rPr>
        <w:t>l’Ente e il periodo di servizio</w:t>
      </w:r>
      <w:r w:rsidRPr="008E2A9C">
        <w:rPr>
          <w:rFonts w:ascii="Verdana" w:eastAsia="Verdana" w:hAnsi="Verdana" w:cs="Verdana"/>
          <w:bCs/>
          <w:color w:val="000000"/>
          <w:sz w:val="18"/>
          <w:szCs w:val="18"/>
        </w:rPr>
        <w:t>):</w:t>
      </w:r>
    </w:p>
    <w:p w14:paraId="4468868A" w14:textId="6B229B97" w:rsidR="008E2A9C" w:rsidRPr="008E2A9C" w:rsidRDefault="008E2A9C" w:rsidP="008E2A9C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0"/>
        </w:tabs>
        <w:spacing w:line="360" w:lineRule="auto"/>
        <w:ind w:left="360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softHyphen/>
      </w:r>
      <w:r>
        <w:rPr>
          <w:rFonts w:ascii="Verdana" w:eastAsia="Verdana" w:hAnsi="Verdana" w:cs="Verdana"/>
          <w:b/>
          <w:color w:val="000000"/>
          <w:sz w:val="18"/>
          <w:szCs w:val="18"/>
        </w:rPr>
        <w:softHyphen/>
      </w:r>
      <w:r>
        <w:rPr>
          <w:rFonts w:ascii="Verdana" w:eastAsia="Verdana" w:hAnsi="Verdana" w:cs="Verdana"/>
          <w:b/>
          <w:color w:val="000000"/>
          <w:sz w:val="18"/>
          <w:szCs w:val="18"/>
        </w:rPr>
        <w:softHyphen/>
      </w:r>
      <w:r>
        <w:rPr>
          <w:rFonts w:ascii="Verdana" w:eastAsia="Verdana" w:hAnsi="Verdana" w:cs="Verdana"/>
          <w:b/>
          <w:color w:val="000000"/>
          <w:sz w:val="18"/>
          <w:szCs w:val="18"/>
        </w:rPr>
        <w:softHyphen/>
      </w:r>
    </w:p>
    <w:p w14:paraId="498AC133" w14:textId="430A395A" w:rsidR="008E2A9C" w:rsidRPr="008E2A9C" w:rsidRDefault="008E2A9C" w:rsidP="008E2A9C">
      <w:pPr>
        <w:pBdr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360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8E2A9C"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3084388" w14:textId="77777777" w:rsidR="008E2A9C" w:rsidRDefault="008E2A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8B3DC8A" w14:textId="77777777" w:rsidR="008E2A9C" w:rsidRDefault="008E2A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3E305AE" w14:textId="374655A2" w:rsidR="00613F66" w:rsidRDefault="00613F66" w:rsidP="00613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di essere consapevole che:</w:t>
      </w:r>
    </w:p>
    <w:p w14:paraId="204FE96B" w14:textId="77777777" w:rsidR="00613F66" w:rsidRP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ind w:left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75DA46C" w14:textId="06B0B538" w:rsidR="00613F66" w:rsidRPr="00613F66" w:rsidRDefault="00613F66" w:rsidP="00613F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la presente richiesta, non costituisce proposta contrattuale e non vincola in alcun modo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Il Conservatorio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Luca Marenzio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di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Brescia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che sarà liber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 di seguire anche altre procedure e che 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 stesso Conservatorio 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>si riserva di interrompere in qualsiasi momento, per ragioni di sua esclusiva competenza, il procedimento avviato, senza che i soggetti richiedenti possano vantare alcuna pretesa,</w:t>
      </w:r>
    </w:p>
    <w:p w14:paraId="3E79B6A0" w14:textId="77777777" w:rsidR="00613F66" w:rsidRPr="00613F66" w:rsidRDefault="00613F66" w:rsidP="00613F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la presentazione della candidatura non genera alcun diritto o automatismo di partecipazione ad altre procedure di affidamento sia di tipo negoziale che pubblico,</w:t>
      </w:r>
    </w:p>
    <w:p w14:paraId="5E5FE779" w14:textId="63039C66" w:rsidR="00613F66" w:rsidRPr="00613F66" w:rsidRDefault="00613F66" w:rsidP="00613F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l'avviso è da intendersi come mero procedimento preselettivo, non vincolante per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Il Conservatorio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Luca Marenzio di Brescia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>, finalizzato alla sola raccolta di manifestazione di interesse da parte dei soggetti interessati,</w:t>
      </w:r>
    </w:p>
    <w:p w14:paraId="203FF483" w14:textId="7A663B48" w:rsidR="00613F66" w:rsidRPr="00613F66" w:rsidRDefault="00613F66" w:rsidP="00613F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>la presente dichiarazione non costituisce prova di possesso dei requisiti generali e speciali richiesti per l’affidamento dei servizi che invece dovrà essere dichiarato dall’interessato ed accertato dal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Conservatorio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Luca Marenzio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613F66">
        <w:rPr>
          <w:rFonts w:ascii="Verdana" w:eastAsia="Verdana" w:hAnsi="Verdana" w:cs="Verdana"/>
          <w:color w:val="000000"/>
          <w:sz w:val="18"/>
          <w:szCs w:val="18"/>
        </w:rPr>
        <w:t>nei modi di legge in occasione della procedura di affidamento.</w:t>
      </w:r>
    </w:p>
    <w:p w14:paraId="016D9550" w14:textId="77777777" w:rsidR="00613F66" w:rsidRDefault="00613F66" w:rsidP="00613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DBA1AFD" w14:textId="2514CF5C" w:rsidR="00306223" w:rsidRDefault="00613F6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 w:rsidRPr="00613F66">
        <w:rPr>
          <w:rFonts w:ascii="Verdana" w:eastAsia="Verdana" w:hAnsi="Verdana" w:cs="Verdana"/>
          <w:color w:val="000000"/>
          <w:sz w:val="18"/>
          <w:szCs w:val="18"/>
        </w:rPr>
        <w:t xml:space="preserve">Dichiara altresì l’impegno a garantire per tutta la durata della convenzione </w:t>
      </w:r>
      <w:r w:rsidR="008E2A9C">
        <w:rPr>
          <w:rFonts w:ascii="Verdana" w:eastAsia="Verdana" w:hAnsi="Verdana" w:cs="Verdana"/>
          <w:color w:val="000000"/>
          <w:sz w:val="18"/>
          <w:szCs w:val="18"/>
        </w:rPr>
        <w:t>una filiale dedicata con garanzia di circolarità.</w:t>
      </w:r>
    </w:p>
    <w:p w14:paraId="17AA5393" w14:textId="139AFC82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3BD5C0FF" w14:textId="1259D234" w:rsidR="00296CB5" w:rsidRDefault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1D03EE83" w14:textId="15CCA0DB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Cs/>
          <w:i/>
          <w:color w:val="000000"/>
          <w:sz w:val="18"/>
          <w:szCs w:val="18"/>
        </w:rPr>
      </w:pPr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 xml:space="preserve">Per ogni eventuale comunicazione relativa alla successiva procedura di </w:t>
      </w:r>
      <w:r w:rsidR="006F41DB">
        <w:rPr>
          <w:rFonts w:ascii="Verdana" w:eastAsia="Verdana" w:hAnsi="Verdana" w:cs="Verdana"/>
          <w:bCs/>
          <w:i/>
          <w:color w:val="000000"/>
          <w:sz w:val="18"/>
          <w:szCs w:val="18"/>
        </w:rPr>
        <w:t>affidamento</w:t>
      </w:r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, si indicano i seguenti indirizzi Tel._______________________(facoltativo) &gt; FAX.______________________________ (facoltativo)</w:t>
      </w:r>
    </w:p>
    <w:p w14:paraId="3AE1C8F8" w14:textId="77777777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Cs/>
          <w:i/>
          <w:color w:val="000000"/>
          <w:sz w:val="18"/>
          <w:szCs w:val="18"/>
        </w:rPr>
      </w:pPr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&gt; e-mail ______________________________________________________(OBBLIGATORIO)</w:t>
      </w:r>
    </w:p>
    <w:p w14:paraId="02E7A079" w14:textId="77777777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Cs/>
          <w:i/>
          <w:color w:val="000000"/>
          <w:sz w:val="18"/>
          <w:szCs w:val="18"/>
        </w:rPr>
      </w:pPr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&gt; indirizzo PEC _______________________________________________ (OBBLIGATORIO)</w:t>
      </w:r>
    </w:p>
    <w:p w14:paraId="0B03F549" w14:textId="77777777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Cs/>
          <w:i/>
          <w:color w:val="000000"/>
          <w:sz w:val="18"/>
          <w:szCs w:val="18"/>
        </w:rPr>
      </w:pPr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Via/P.zza______________________________________________n°_____________</w:t>
      </w:r>
    </w:p>
    <w:p w14:paraId="31E5B542" w14:textId="77777777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Cs/>
          <w:i/>
          <w:color w:val="000000"/>
          <w:sz w:val="18"/>
          <w:szCs w:val="18"/>
        </w:rPr>
      </w:pPr>
      <w:bookmarkStart w:id="0" w:name="_heading=h.gjdgxs" w:colFirst="0" w:colLast="0"/>
      <w:bookmarkEnd w:id="0"/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CAP _____________ Comune _________________________________</w:t>
      </w:r>
      <w:proofErr w:type="gramStart"/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_(</w:t>
      </w:r>
      <w:proofErr w:type="gramEnd"/>
      <w:r w:rsidRPr="00296CB5">
        <w:rPr>
          <w:rFonts w:ascii="Verdana" w:eastAsia="Verdana" w:hAnsi="Verdana" w:cs="Verdana"/>
          <w:bCs/>
          <w:i/>
          <w:color w:val="000000"/>
          <w:sz w:val="18"/>
          <w:szCs w:val="18"/>
        </w:rPr>
        <w:t>prov. ____) (OBBLIGATORIO)</w:t>
      </w:r>
    </w:p>
    <w:p w14:paraId="5467773D" w14:textId="77777777" w:rsidR="00296CB5" w:rsidRPr="00296CB5" w:rsidRDefault="00296CB5" w:rsidP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1AE1C705" w14:textId="629CD225" w:rsidR="00296CB5" w:rsidRDefault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3536D2A6" w14:textId="133BF1CA" w:rsidR="00296CB5" w:rsidRDefault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7DB790CB" w14:textId="77777777" w:rsidR="00296CB5" w:rsidRDefault="00296C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7C54E506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14:paraId="5FE300FA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22A962F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57459582" w14:textId="77777777"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14:paraId="238593E4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14:paraId="56874860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(firmato digitalmente)</w:t>
      </w:r>
    </w:p>
    <w:p w14:paraId="1EF06DB5" w14:textId="77777777"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CDE2" w14:textId="77777777" w:rsidR="00851E9D" w:rsidRDefault="00851E9D">
      <w:r>
        <w:separator/>
      </w:r>
    </w:p>
  </w:endnote>
  <w:endnote w:type="continuationSeparator" w:id="0">
    <w:p w14:paraId="05DAFEC8" w14:textId="77777777" w:rsidR="00851E9D" w:rsidRDefault="0085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0EF3" w14:textId="77777777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993EEA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4E1E" w14:textId="77777777"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5524" w14:textId="77777777" w:rsidR="00851E9D" w:rsidRDefault="00851E9D">
      <w:r>
        <w:separator/>
      </w:r>
    </w:p>
  </w:footnote>
  <w:footnote w:type="continuationSeparator" w:id="0">
    <w:p w14:paraId="54CB63D7" w14:textId="77777777" w:rsidR="00851E9D" w:rsidRDefault="0085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E781" w14:textId="60F90515"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 xml:space="preserve">ALLEGATO </w:t>
    </w:r>
    <w:r w:rsidR="00D07A63">
      <w:rPr>
        <w:rFonts w:ascii="Verdana" w:eastAsia="Verdana" w:hAnsi="Verdana" w:cs="Verdana"/>
        <w:color w:val="000000"/>
        <w:sz w:val="24"/>
        <w:szCs w:val="24"/>
      </w:rPr>
      <w:t>A</w:t>
    </w:r>
  </w:p>
  <w:p w14:paraId="30C80EEA" w14:textId="77777777"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2C7B"/>
    <w:multiLevelType w:val="hybridMultilevel"/>
    <w:tmpl w:val="DF94E532"/>
    <w:lvl w:ilvl="0" w:tplc="9872D53C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345"/>
    <w:multiLevelType w:val="multilevel"/>
    <w:tmpl w:val="9264A6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A01BF"/>
    <w:multiLevelType w:val="multilevel"/>
    <w:tmpl w:val="65944F96"/>
    <w:styleLink w:val="WWNum1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color w:val="00000A"/>
        <w:sz w:val="22"/>
        <w:szCs w:val="22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0346080">
    <w:abstractNumId w:val="5"/>
  </w:num>
  <w:num w:numId="2" w16cid:durableId="1835871520">
    <w:abstractNumId w:val="3"/>
  </w:num>
  <w:num w:numId="3" w16cid:durableId="1480344140">
    <w:abstractNumId w:val="4"/>
  </w:num>
  <w:num w:numId="4" w16cid:durableId="1035077288">
    <w:abstractNumId w:val="1"/>
  </w:num>
  <w:num w:numId="5" w16cid:durableId="1936210007">
    <w:abstractNumId w:val="2"/>
  </w:num>
  <w:num w:numId="6" w16cid:durableId="4324383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22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3"/>
    <w:rsid w:val="000A7B9A"/>
    <w:rsid w:val="000D1F20"/>
    <w:rsid w:val="001B0BA9"/>
    <w:rsid w:val="00250A8C"/>
    <w:rsid w:val="00256443"/>
    <w:rsid w:val="00296CB5"/>
    <w:rsid w:val="002A7118"/>
    <w:rsid w:val="00306223"/>
    <w:rsid w:val="003D2850"/>
    <w:rsid w:val="003E5655"/>
    <w:rsid w:val="004057D1"/>
    <w:rsid w:val="00613F66"/>
    <w:rsid w:val="006F41DB"/>
    <w:rsid w:val="00701DF3"/>
    <w:rsid w:val="007E687D"/>
    <w:rsid w:val="00806BFE"/>
    <w:rsid w:val="00851E9D"/>
    <w:rsid w:val="008E2A9C"/>
    <w:rsid w:val="009164EE"/>
    <w:rsid w:val="009A4A9E"/>
    <w:rsid w:val="00A40644"/>
    <w:rsid w:val="00A87088"/>
    <w:rsid w:val="00B148EC"/>
    <w:rsid w:val="00B150C3"/>
    <w:rsid w:val="00BC437A"/>
    <w:rsid w:val="00D07A63"/>
    <w:rsid w:val="00DB0588"/>
    <w:rsid w:val="00E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700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WWNum11">
    <w:name w:val="WWNum11"/>
    <w:rsid w:val="00613F6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Cristina Cembalo</cp:lastModifiedBy>
  <cp:revision>11</cp:revision>
  <dcterms:created xsi:type="dcterms:W3CDTF">2023-12-17T16:06:00Z</dcterms:created>
  <dcterms:modified xsi:type="dcterms:W3CDTF">2024-08-06T11:13:00Z</dcterms:modified>
</cp:coreProperties>
</file>